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3BF0" w14:textId="77777777" w:rsidR="00436EA9" w:rsidRPr="00436EA9" w:rsidRDefault="00436EA9" w:rsidP="00436EA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A1A1A"/>
          <w:kern w:val="36"/>
          <w:sz w:val="48"/>
          <w:szCs w:val="48"/>
          <w:lang w:eastAsia="fr-FR"/>
          <w14:ligatures w14:val="none"/>
        </w:rPr>
      </w:pPr>
      <w:r w:rsidRPr="00436EA9">
        <w:rPr>
          <w:rFonts w:ascii="Arial" w:eastAsia="Times New Roman" w:hAnsi="Arial" w:cs="Arial"/>
          <w:color w:val="1A1A1A"/>
          <w:kern w:val="36"/>
          <w:sz w:val="48"/>
          <w:szCs w:val="48"/>
          <w:lang w:eastAsia="fr-FR"/>
          <w14:ligatures w14:val="none"/>
        </w:rPr>
        <w:t>Pas d'éoliennes dans ce "domaine vital" des cigognes noires protégées du Centre-Val de Loire</w:t>
      </w:r>
    </w:p>
    <w:p w14:paraId="07A233BE" w14:textId="77777777" w:rsidR="00436EA9" w:rsidRPr="00436EA9" w:rsidRDefault="00436EA9" w:rsidP="00436E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</w:pPr>
      <w:r w:rsidRPr="00436EA9"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  <w:t>Le "domaine vital" des cigognes noires de cette localité du Centre-Val de Loire vient d'être préservé des éoliennes par une décision de la justice administrative.</w:t>
      </w:r>
    </w:p>
    <w:p w14:paraId="74A7B36C" w14:textId="77777777" w:rsidR="00436EA9" w:rsidRPr="00436EA9" w:rsidRDefault="00436EA9" w:rsidP="00436EA9">
      <w:pPr>
        <w:shd w:val="clear" w:color="auto" w:fill="EAF6FD"/>
        <w:spacing w:after="0" w:line="240" w:lineRule="auto"/>
        <w:ind w:left="720"/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</w:pPr>
      <w:hyperlink r:id="rId4" w:history="1">
        <w:r w:rsidRPr="00436EA9">
          <w:rPr>
            <w:rFonts w:ascii="Arial" w:eastAsia="Times New Roman" w:hAnsi="Arial" w:cs="Arial"/>
            <w:b/>
            <w:bCs/>
            <w:color w:val="035188"/>
            <w:kern w:val="0"/>
            <w:sz w:val="27"/>
            <w:szCs w:val="27"/>
            <w:u w:val="single"/>
            <w:lang w:eastAsia="fr-FR"/>
            <w14:ligatures w14:val="none"/>
          </w:rPr>
          <w:t>Animaux</w:t>
        </w:r>
      </w:hyperlink>
    </w:p>
    <w:p w14:paraId="609B274D" w14:textId="77777777" w:rsidR="00436EA9" w:rsidRPr="00436EA9" w:rsidRDefault="00436EA9" w:rsidP="00436EA9">
      <w:pPr>
        <w:shd w:val="clear" w:color="auto" w:fill="EAF6FD"/>
        <w:spacing w:after="0" w:line="240" w:lineRule="auto"/>
        <w:ind w:left="720"/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</w:pPr>
      <w:hyperlink r:id="rId5" w:history="1">
        <w:r w:rsidRPr="00436EA9">
          <w:rPr>
            <w:rFonts w:ascii="Arial" w:eastAsia="Times New Roman" w:hAnsi="Arial" w:cs="Arial"/>
            <w:b/>
            <w:bCs/>
            <w:color w:val="035188"/>
            <w:kern w:val="0"/>
            <w:sz w:val="27"/>
            <w:szCs w:val="27"/>
            <w:u w:val="single"/>
            <w:lang w:eastAsia="fr-FR"/>
            <w14:ligatures w14:val="none"/>
          </w:rPr>
          <w:t>Eoliennes</w:t>
        </w:r>
      </w:hyperlink>
    </w:p>
    <w:p w14:paraId="3B3F928F" w14:textId="77777777" w:rsidR="00436EA9" w:rsidRPr="00436EA9" w:rsidRDefault="00436EA9" w:rsidP="00436EA9">
      <w:pPr>
        <w:shd w:val="clear" w:color="auto" w:fill="EAF6FD"/>
        <w:spacing w:after="0" w:line="240" w:lineRule="auto"/>
        <w:ind w:left="720"/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</w:pPr>
      <w:hyperlink r:id="rId6" w:history="1">
        <w:r w:rsidRPr="00436EA9">
          <w:rPr>
            <w:rFonts w:ascii="Arial" w:eastAsia="Times New Roman" w:hAnsi="Arial" w:cs="Arial"/>
            <w:b/>
            <w:bCs/>
            <w:color w:val="035188"/>
            <w:kern w:val="0"/>
            <w:sz w:val="27"/>
            <w:szCs w:val="27"/>
            <w:u w:val="single"/>
            <w:lang w:eastAsia="fr-FR"/>
            <w14:ligatures w14:val="none"/>
          </w:rPr>
          <w:t>Justice</w:t>
        </w:r>
      </w:hyperlink>
    </w:p>
    <w:p w14:paraId="10E64CC5" w14:textId="77777777" w:rsidR="00436EA9" w:rsidRPr="00436EA9" w:rsidRDefault="00436EA9" w:rsidP="00436EA9">
      <w:pPr>
        <w:shd w:val="clear" w:color="auto" w:fill="FCF5CF"/>
        <w:spacing w:after="0" w:line="240" w:lineRule="auto"/>
        <w:rPr>
          <w:rFonts w:ascii="Arial" w:eastAsia="Times New Roman" w:hAnsi="Arial" w:cs="Arial"/>
          <w:color w:val="1A1A1A"/>
          <w:kern w:val="0"/>
          <w:lang w:eastAsia="fr-FR"/>
          <w14:ligatures w14:val="none"/>
        </w:rPr>
      </w:pPr>
      <w:r w:rsidRPr="00436EA9">
        <w:rPr>
          <w:rFonts w:ascii="Arial" w:eastAsia="Times New Roman" w:hAnsi="Arial" w:cs="Arial"/>
          <w:color w:val="1A1A1A"/>
          <w:kern w:val="0"/>
          <w:lang w:eastAsia="fr-FR"/>
          <w14:ligatures w14:val="none"/>
        </w:rPr>
        <w:t>Article réservé aux abonnés</w:t>
      </w:r>
    </w:p>
    <w:p w14:paraId="6E1BECB8" w14:textId="77777777" w:rsidR="00436EA9" w:rsidRPr="00436EA9" w:rsidRDefault="00436EA9" w:rsidP="00436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</w:pPr>
      <w:r w:rsidRPr="00436EA9">
        <w:rPr>
          <w:rFonts w:ascii="Arial" w:eastAsia="Times New Roman" w:hAnsi="Arial" w:cs="Arial"/>
          <w:noProof/>
          <w:color w:val="1A1A1A"/>
          <w:kern w:val="0"/>
          <w:sz w:val="27"/>
          <w:szCs w:val="27"/>
          <w:lang w:eastAsia="fr-FR"/>
          <w14:ligatures w14:val="none"/>
        </w:rPr>
        <w:drawing>
          <wp:inline distT="0" distB="0" distL="0" distR="0" wp14:anchorId="71BB560F" wp14:editId="39C56070">
            <wp:extent cx="4011564" cy="2674376"/>
            <wp:effectExtent l="0" t="0" r="8255" b="0"/>
            <wp:docPr id="1" name="Image 1" descr="L’implantation d’un parc éolien à Charencey (Orne) pourrait être remise en question. Des cigognes noires - une espèce en danger critique d’extinction - ont été observées à proximité du s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’implantation d’un parc éolien à Charencey (Orne) pourrait être remise en question. Des cigognes noires - une espèce en danger critique d’extinction - ont été observées à proximité du sit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414" cy="268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52FCD" w14:textId="77777777" w:rsidR="00436EA9" w:rsidRPr="00436EA9" w:rsidRDefault="00436EA9" w:rsidP="00436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</w:pPr>
      <w:r w:rsidRPr="00436EA9"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  <w:t>Comme cela a déjà pu se passer dans d’autres départements, la présence de cigognes noires protégées a fait stopper un parc éolien, même si, dans le cas présent l’atteinte patrimoniale était aussi mise en avant. (©Creative Commons)</w:t>
      </w:r>
    </w:p>
    <w:p w14:paraId="1F17A71D" w14:textId="77777777" w:rsidR="00436EA9" w:rsidRPr="00436EA9" w:rsidRDefault="00436EA9" w:rsidP="00436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</w:pPr>
      <w:r w:rsidRPr="00436EA9">
        <w:rPr>
          <w:rFonts w:ascii="Arial" w:eastAsia="Times New Roman" w:hAnsi="Arial" w:cs="Arial"/>
          <w:color w:val="1A1A1A"/>
          <w:kern w:val="0"/>
          <w:sz w:val="27"/>
          <w:szCs w:val="27"/>
          <w:lang w:eastAsia="fr-FR"/>
          <w14:ligatures w14:val="none"/>
        </w:rPr>
        <w:t>Par </w:t>
      </w:r>
      <w:hyperlink r:id="rId8" w:tooltip="Consulter tous les articles de Laurent REBOURS" w:history="1">
        <w:r w:rsidRPr="00436EA9">
          <w:rPr>
            <w:rFonts w:ascii="Arial" w:eastAsia="Times New Roman" w:hAnsi="Arial" w:cs="Arial"/>
            <w:b/>
            <w:bCs/>
            <w:color w:val="007AC4"/>
            <w:kern w:val="0"/>
            <w:sz w:val="27"/>
            <w:szCs w:val="27"/>
            <w:u w:val="single"/>
            <w:lang w:eastAsia="fr-FR"/>
            <w14:ligatures w14:val="none"/>
          </w:rPr>
          <w:t xml:space="preserve">Laurent </w:t>
        </w:r>
        <w:proofErr w:type="spellStart"/>
        <w:r w:rsidRPr="00436EA9">
          <w:rPr>
            <w:rFonts w:ascii="Arial" w:eastAsia="Times New Roman" w:hAnsi="Arial" w:cs="Arial"/>
            <w:b/>
            <w:bCs/>
            <w:color w:val="007AC4"/>
            <w:kern w:val="0"/>
            <w:sz w:val="27"/>
            <w:szCs w:val="27"/>
            <w:u w:val="single"/>
            <w:lang w:eastAsia="fr-FR"/>
            <w14:ligatures w14:val="none"/>
          </w:rPr>
          <w:t>REBOURS</w:t>
        </w:r>
      </w:hyperlink>
      <w:r w:rsidRPr="00436EA9">
        <w:rPr>
          <w:rFonts w:ascii="Arial" w:eastAsia="Times New Roman" w:hAnsi="Arial" w:cs="Arial"/>
          <w:color w:val="78838A"/>
          <w:kern w:val="0"/>
          <w:sz w:val="27"/>
          <w:szCs w:val="27"/>
          <w:lang w:eastAsia="fr-FR"/>
          <w14:ligatures w14:val="none"/>
        </w:rPr>
        <w:t>Publié</w:t>
      </w:r>
      <w:proofErr w:type="spellEnd"/>
      <w:r w:rsidRPr="00436EA9">
        <w:rPr>
          <w:rFonts w:ascii="Arial" w:eastAsia="Times New Roman" w:hAnsi="Arial" w:cs="Arial"/>
          <w:color w:val="78838A"/>
          <w:kern w:val="0"/>
          <w:sz w:val="27"/>
          <w:szCs w:val="27"/>
          <w:lang w:eastAsia="fr-FR"/>
          <w14:ligatures w14:val="none"/>
        </w:rPr>
        <w:t xml:space="preserve"> le 7 nov. 2025 à 17h48</w:t>
      </w:r>
    </w:p>
    <w:p w14:paraId="6972BCA1" w14:textId="77777777" w:rsidR="00436EA9" w:rsidRPr="00436EA9" w:rsidRDefault="00436EA9" w:rsidP="00436E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kern w:val="0"/>
          <w:sz w:val="27"/>
          <w:szCs w:val="27"/>
          <w:lang w:eastAsia="fr-FR"/>
          <w14:ligatures w14:val="none"/>
        </w:rPr>
      </w:pPr>
      <w:r w:rsidRPr="00436EA9">
        <w:rPr>
          <w:rFonts w:ascii="Arial" w:eastAsia="Times New Roman" w:hAnsi="Arial" w:cs="Arial"/>
          <w:color w:val="404040"/>
          <w:kern w:val="0"/>
          <w:sz w:val="27"/>
          <w:szCs w:val="27"/>
          <w:lang w:eastAsia="fr-FR"/>
          <w14:ligatures w14:val="none"/>
        </w:rPr>
        <w:t>La cour administrative d’appel de Versailles (</w:t>
      </w:r>
      <w:hyperlink r:id="rId9" w:history="1">
        <w:r w:rsidRPr="00436EA9">
          <w:rPr>
            <w:rFonts w:ascii="Arial" w:eastAsia="Times New Roman" w:hAnsi="Arial" w:cs="Arial"/>
            <w:color w:val="007AC4"/>
            <w:kern w:val="0"/>
            <w:sz w:val="27"/>
            <w:szCs w:val="27"/>
            <w:u w:val="single"/>
            <w:lang w:eastAsia="fr-FR"/>
            <w14:ligatures w14:val="none"/>
          </w:rPr>
          <w:t>Yvelines</w:t>
        </w:r>
      </w:hyperlink>
      <w:r w:rsidRPr="00436EA9">
        <w:rPr>
          <w:rFonts w:ascii="Arial" w:eastAsia="Times New Roman" w:hAnsi="Arial" w:cs="Arial"/>
          <w:color w:val="404040"/>
          <w:kern w:val="0"/>
          <w:sz w:val="27"/>
          <w:szCs w:val="27"/>
          <w:lang w:eastAsia="fr-FR"/>
          <w14:ligatures w14:val="none"/>
        </w:rPr>
        <w:t>) vient de débouter le porteur d’un </w:t>
      </w:r>
      <w:r w:rsidRPr="00436EA9">
        <w:rPr>
          <w:rFonts w:ascii="Source Serif Pro" w:eastAsia="Times New Roman" w:hAnsi="Source Serif Pro" w:cs="Arial"/>
          <w:b/>
          <w:bCs/>
          <w:color w:val="404040"/>
          <w:kern w:val="0"/>
          <w:sz w:val="27"/>
          <w:szCs w:val="27"/>
          <w:lang w:eastAsia="fr-FR"/>
          <w14:ligatures w14:val="none"/>
        </w:rPr>
        <w:t>projet de parc éolien</w:t>
      </w:r>
      <w:r w:rsidRPr="00436EA9">
        <w:rPr>
          <w:rFonts w:ascii="Arial" w:eastAsia="Times New Roman" w:hAnsi="Arial" w:cs="Arial"/>
          <w:color w:val="404040"/>
          <w:kern w:val="0"/>
          <w:sz w:val="27"/>
          <w:szCs w:val="27"/>
          <w:lang w:eastAsia="fr-FR"/>
          <w14:ligatures w14:val="none"/>
        </w:rPr>
        <w:t> dans le </w:t>
      </w:r>
      <w:hyperlink r:id="rId10" w:history="1">
        <w:r w:rsidRPr="00436EA9">
          <w:rPr>
            <w:rFonts w:ascii="Arial" w:eastAsia="Times New Roman" w:hAnsi="Arial" w:cs="Arial"/>
            <w:color w:val="007AC4"/>
            <w:kern w:val="0"/>
            <w:sz w:val="27"/>
            <w:szCs w:val="27"/>
            <w:u w:val="single"/>
            <w:lang w:eastAsia="fr-FR"/>
            <w14:ligatures w14:val="none"/>
          </w:rPr>
          <w:t>Cher</w:t>
        </w:r>
      </w:hyperlink>
      <w:r w:rsidRPr="00436EA9">
        <w:rPr>
          <w:rFonts w:ascii="Arial" w:eastAsia="Times New Roman" w:hAnsi="Arial" w:cs="Arial"/>
          <w:color w:val="404040"/>
          <w:kern w:val="0"/>
          <w:sz w:val="27"/>
          <w:szCs w:val="27"/>
          <w:lang w:eastAsia="fr-FR"/>
          <w14:ligatures w14:val="none"/>
        </w:rPr>
        <w:t>, qui l’avait saisie pour contester le refus du préfet du Cher de lui accorder une autorisation environnementale. Le groupe IEL (Initiatives et Energies Locales) s’était en effet heurté en </w:t>
      </w:r>
      <w:r w:rsidRPr="00436EA9">
        <w:rPr>
          <w:rFonts w:ascii="Source Serif Pro" w:eastAsia="Times New Roman" w:hAnsi="Source Serif Pro" w:cs="Arial"/>
          <w:b/>
          <w:bCs/>
          <w:color w:val="404040"/>
          <w:kern w:val="0"/>
          <w:sz w:val="27"/>
          <w:szCs w:val="27"/>
          <w:lang w:eastAsia="fr-FR"/>
          <w14:ligatures w14:val="none"/>
        </w:rPr>
        <w:t>avril 2023</w:t>
      </w:r>
      <w:r w:rsidRPr="00436EA9">
        <w:rPr>
          <w:rFonts w:ascii="Arial" w:eastAsia="Times New Roman" w:hAnsi="Arial" w:cs="Arial"/>
          <w:color w:val="404040"/>
          <w:kern w:val="0"/>
          <w:sz w:val="27"/>
          <w:szCs w:val="27"/>
          <w:lang w:eastAsia="fr-FR"/>
          <w14:ligatures w14:val="none"/>
        </w:rPr>
        <w:t> au refus du préfet de l’époque. Maurice Barate avait mis en exergue les « </w:t>
      </w:r>
      <w:r w:rsidRPr="00436EA9">
        <w:rPr>
          <w:rFonts w:ascii="Source Serif Pro" w:eastAsia="Times New Roman" w:hAnsi="Source Serif Pro" w:cs="Arial"/>
          <w:b/>
          <w:bCs/>
          <w:color w:val="404040"/>
          <w:kern w:val="0"/>
          <w:sz w:val="27"/>
          <w:szCs w:val="27"/>
          <w:lang w:eastAsia="fr-FR"/>
          <w14:ligatures w14:val="none"/>
        </w:rPr>
        <w:t>particularités historiques, patrimoniales, touristiques et paysagères</w:t>
      </w:r>
      <w:r w:rsidRPr="00436EA9">
        <w:rPr>
          <w:rFonts w:ascii="Arial" w:eastAsia="Times New Roman" w:hAnsi="Arial" w:cs="Arial"/>
          <w:color w:val="404040"/>
          <w:kern w:val="0"/>
          <w:sz w:val="27"/>
          <w:szCs w:val="27"/>
          <w:lang w:eastAsia="fr-FR"/>
          <w14:ligatures w14:val="none"/>
        </w:rPr>
        <w:t> » du secteur. Le secteur concerné dénote en effet par rapport à d’autres voués à l’agriculture intensive.</w:t>
      </w:r>
    </w:p>
    <w:p w14:paraId="219249DB" w14:textId="77777777" w:rsidR="00AC7C95" w:rsidRDefault="00AC7C95"/>
    <w:sectPr w:rsidR="00AC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A9"/>
    <w:rsid w:val="001A394C"/>
    <w:rsid w:val="00284236"/>
    <w:rsid w:val="00436EA9"/>
    <w:rsid w:val="00AC7C95"/>
    <w:rsid w:val="00C767DE"/>
    <w:rsid w:val="00F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8057"/>
  <w15:chartTrackingRefBased/>
  <w15:docId w15:val="{C98C4CEE-010F-4DB6-83EF-D8A0113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E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u.fr/auteur/laurent-rebour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u.fr/tag/justi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tu.fr/tag/eoliennes" TargetMode="External"/><Relationship Id="rId10" Type="http://schemas.openxmlformats.org/officeDocument/2006/relationships/hyperlink" Target="https://actu.fr/centre-val-de-loire/cher_18" TargetMode="External"/><Relationship Id="rId4" Type="http://schemas.openxmlformats.org/officeDocument/2006/relationships/hyperlink" Target="https://actu.fr/tag/animaux" TargetMode="External"/><Relationship Id="rId9" Type="http://schemas.openxmlformats.org/officeDocument/2006/relationships/hyperlink" Target="https://actu.fr/78actu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Maggy ERNST</dc:creator>
  <cp:keywords/>
  <dc:description/>
  <cp:lastModifiedBy>Maggy ERNST</cp:lastModifiedBy>
  <cp:revision>1</cp:revision>
  <dcterms:created xsi:type="dcterms:W3CDTF">2025-11-08T14:46:00Z</dcterms:created>
  <dcterms:modified xsi:type="dcterms:W3CDTF">2025-11-08T14:47:00Z</dcterms:modified>
</cp:coreProperties>
</file>